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1FB" w:rsidRPr="00B61697" w:rsidRDefault="007821FB" w:rsidP="008B4166">
      <w:pPr>
        <w:spacing w:line="440" w:lineRule="exact"/>
        <w:ind w:firstLineChars="200" w:firstLine="482"/>
        <w:jc w:val="center"/>
        <w:rPr>
          <w:rFonts w:ascii="宋体" w:eastAsia="宋体" w:hAnsi="宋体"/>
          <w:b/>
          <w:sz w:val="24"/>
          <w:szCs w:val="24"/>
        </w:rPr>
      </w:pPr>
      <w:bookmarkStart w:id="0" w:name="_GoBack"/>
      <w:bookmarkEnd w:id="0"/>
      <w:r w:rsidRPr="00B61697">
        <w:rPr>
          <w:rFonts w:ascii="宋体" w:eastAsia="宋体" w:hAnsi="宋体"/>
          <w:b/>
          <w:sz w:val="24"/>
          <w:szCs w:val="24"/>
        </w:rPr>
        <w:t xml:space="preserve">8  </w:t>
      </w:r>
      <w:r w:rsidRPr="00B61697">
        <w:rPr>
          <w:rFonts w:ascii="宋体" w:eastAsia="宋体" w:hAnsi="宋体" w:hint="eastAsia"/>
          <w:b/>
          <w:sz w:val="24"/>
          <w:szCs w:val="24"/>
        </w:rPr>
        <w:t>《红楼春趣》教学反思</w:t>
      </w:r>
    </w:p>
    <w:p w:rsidR="007821FB" w:rsidRPr="00B61697" w:rsidRDefault="007821FB" w:rsidP="008B4166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B61697">
        <w:rPr>
          <w:rFonts w:ascii="宋体" w:eastAsia="宋体" w:hAnsi="宋体" w:hint="eastAsia"/>
          <w:sz w:val="24"/>
          <w:szCs w:val="24"/>
        </w:rPr>
        <w:t>《红楼春趣》讲的是宝玉、黛玉等在大观园放风筝的故事，生动地再现了人们放风筝、去晦气的健身活动。人们放风筝时沐浴着阳光，呼吸着清新的空气，仰望蓝天，凝神拉线奔走，有张有弛，给人们带来快乐。</w:t>
      </w:r>
    </w:p>
    <w:p w:rsidR="007821FB" w:rsidRPr="00B61697" w:rsidRDefault="007821FB" w:rsidP="008B4166">
      <w:pPr>
        <w:spacing w:line="440" w:lineRule="exact"/>
        <w:ind w:firstLineChars="200" w:firstLine="482"/>
        <w:rPr>
          <w:rFonts w:ascii="宋体" w:eastAsia="宋体" w:hAnsi="宋体" w:cs="等线"/>
          <w:b/>
          <w:sz w:val="24"/>
          <w:szCs w:val="24"/>
        </w:rPr>
      </w:pPr>
      <w:r w:rsidRPr="00B61697">
        <w:rPr>
          <w:rFonts w:ascii="宋体" w:eastAsia="宋体" w:hAnsi="宋体" w:cs="等线" w:hint="eastAsia"/>
          <w:b/>
          <w:sz w:val="24"/>
          <w:szCs w:val="24"/>
        </w:rPr>
        <w:t>一、教学效果</w:t>
      </w:r>
    </w:p>
    <w:p w:rsidR="007821FB" w:rsidRPr="00B61697" w:rsidRDefault="007821FB" w:rsidP="008B4166">
      <w:pPr>
        <w:spacing w:line="440" w:lineRule="exact"/>
        <w:ind w:firstLineChars="200" w:firstLine="480"/>
        <w:rPr>
          <w:rFonts w:ascii="宋体" w:eastAsia="宋体" w:hAnsi="宋体" w:cs="等线"/>
          <w:sz w:val="24"/>
          <w:szCs w:val="24"/>
        </w:rPr>
      </w:pPr>
      <w:r w:rsidRPr="00B61697">
        <w:rPr>
          <w:rFonts w:ascii="宋体" w:eastAsia="宋体" w:hAnsi="宋体" w:cs="等线" w:hint="eastAsia"/>
          <w:sz w:val="24"/>
          <w:szCs w:val="24"/>
        </w:rPr>
        <w:t>本课教学效果很明显，有以下几点：</w:t>
      </w:r>
    </w:p>
    <w:p w:rsidR="007821FB" w:rsidRPr="00B61697" w:rsidRDefault="007821FB" w:rsidP="008B4166">
      <w:pPr>
        <w:spacing w:line="440" w:lineRule="exact"/>
        <w:ind w:firstLineChars="200" w:firstLine="480"/>
        <w:rPr>
          <w:rFonts w:ascii="宋体" w:eastAsia="宋体" w:hAnsi="宋体" w:cs="等线"/>
          <w:sz w:val="24"/>
          <w:szCs w:val="24"/>
        </w:rPr>
      </w:pPr>
      <w:r w:rsidRPr="00B61697">
        <w:rPr>
          <w:rFonts w:ascii="宋体" w:eastAsia="宋体" w:hAnsi="宋体" w:cs="等线"/>
          <w:sz w:val="24"/>
          <w:szCs w:val="24"/>
        </w:rPr>
        <w:t>1</w:t>
      </w:r>
      <w:r w:rsidRPr="00B61697">
        <w:rPr>
          <w:rFonts w:ascii="宋体" w:eastAsia="宋体" w:hAnsi="宋体" w:cs="等线" w:hint="eastAsia"/>
          <w:sz w:val="24"/>
          <w:szCs w:val="24"/>
        </w:rPr>
        <w:t>．分析教材，准确把握课堂目标。通过深入地分析文本，心中明确课堂目标，尤其是理解课文内容，体会文中的人们争先恐后地放风筝带来的快乐。</w:t>
      </w:r>
    </w:p>
    <w:p w:rsidR="007821FB" w:rsidRPr="00B61697" w:rsidRDefault="007821FB" w:rsidP="008B4166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B61697">
        <w:rPr>
          <w:rFonts w:ascii="宋体" w:eastAsia="宋体" w:hAnsi="宋体" w:cs="等线"/>
          <w:sz w:val="24"/>
          <w:szCs w:val="24"/>
        </w:rPr>
        <w:t>2</w:t>
      </w:r>
      <w:r w:rsidRPr="00B61697">
        <w:rPr>
          <w:rFonts w:ascii="宋体" w:eastAsia="宋体" w:hAnsi="宋体" w:cs="等线" w:hint="eastAsia"/>
          <w:sz w:val="24"/>
          <w:szCs w:val="24"/>
        </w:rPr>
        <w:t>．在读中通过重点词语来凸显人物的形象。通过对人物（包括紫鹃、宝玉、黛玉、探春、宝钗、宝琴）的语言、动作、神态的描写，凸显了各位人物的不同形象。</w:t>
      </w:r>
      <w:r w:rsidRPr="00B61697">
        <w:rPr>
          <w:rFonts w:ascii="宋体" w:eastAsia="宋体" w:hAnsi="宋体" w:hint="eastAsia"/>
          <w:sz w:val="24"/>
          <w:szCs w:val="24"/>
        </w:rPr>
        <w:t>突出了他们放风筝时的自由快乐，表现了贾宝玉他们对大观园美好生活的热爱。</w:t>
      </w:r>
    </w:p>
    <w:p w:rsidR="007821FB" w:rsidRPr="00B61697" w:rsidRDefault="007821FB" w:rsidP="008B4166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B61697">
        <w:rPr>
          <w:rFonts w:ascii="宋体" w:eastAsia="宋体" w:hAnsi="宋体" w:cs="等线"/>
          <w:sz w:val="24"/>
          <w:szCs w:val="24"/>
        </w:rPr>
        <w:t>3.</w:t>
      </w:r>
      <w:r w:rsidRPr="00B61697">
        <w:rPr>
          <w:rFonts w:ascii="宋体" w:eastAsia="宋体" w:hAnsi="宋体" w:cs="等线" w:hint="eastAsia"/>
          <w:sz w:val="24"/>
          <w:szCs w:val="24"/>
        </w:rPr>
        <w:t>带领学生学习文中的表达方法。</w:t>
      </w:r>
      <w:r w:rsidRPr="00B61697">
        <w:rPr>
          <w:rFonts w:ascii="宋体" w:eastAsia="宋体" w:hAnsi="宋体" w:hint="eastAsia"/>
          <w:sz w:val="24"/>
          <w:szCs w:val="24"/>
        </w:rPr>
        <w:t>①故事情节完整；②主题思想深刻；③人物个性鲜明；④构思角度精巧；⑤环境描写逼真。</w:t>
      </w:r>
      <w:r w:rsidRPr="00B61697">
        <w:rPr>
          <w:rFonts w:ascii="宋体" w:eastAsia="宋体" w:hAnsi="宋体"/>
          <w:sz w:val="24"/>
          <w:szCs w:val="24"/>
        </w:rPr>
        <w:t> </w:t>
      </w:r>
    </w:p>
    <w:p w:rsidR="007821FB" w:rsidRPr="00B61697" w:rsidRDefault="007821FB" w:rsidP="008B4166">
      <w:pPr>
        <w:spacing w:line="440" w:lineRule="exact"/>
        <w:ind w:firstLineChars="200" w:firstLine="482"/>
        <w:rPr>
          <w:rFonts w:ascii="宋体" w:eastAsia="宋体" w:hAnsi="宋体" w:cs="等线"/>
          <w:b/>
          <w:sz w:val="24"/>
          <w:szCs w:val="24"/>
        </w:rPr>
      </w:pPr>
      <w:r w:rsidRPr="00B61697">
        <w:rPr>
          <w:rFonts w:ascii="宋体" w:eastAsia="宋体" w:hAnsi="宋体" w:cs="等线" w:hint="eastAsia"/>
          <w:b/>
          <w:sz w:val="24"/>
          <w:szCs w:val="24"/>
        </w:rPr>
        <w:t>二、成功之处</w:t>
      </w:r>
    </w:p>
    <w:p w:rsidR="007821FB" w:rsidRPr="00B61697" w:rsidRDefault="007821FB" w:rsidP="008B4166">
      <w:pPr>
        <w:pStyle w:val="a3"/>
        <w:spacing w:line="440" w:lineRule="exact"/>
        <w:ind w:firstLine="480"/>
        <w:rPr>
          <w:rFonts w:ascii="宋体" w:eastAsia="宋体" w:hAnsi="宋体"/>
          <w:sz w:val="24"/>
          <w:szCs w:val="24"/>
        </w:rPr>
      </w:pPr>
      <w:r w:rsidRPr="00B61697">
        <w:rPr>
          <w:rFonts w:ascii="宋体" w:eastAsia="宋体" w:hAnsi="宋体" w:hint="eastAsia"/>
          <w:sz w:val="24"/>
          <w:szCs w:val="24"/>
        </w:rPr>
        <w:t>我在讲解：“你对课文中的哪一个人物印象最深？为什么？”时，我让学生从文中众多人物中挑一个自己印象最深的人物，并说出印象深刻的理由。引导学生针对文中的中心人物贾宝玉，结合课文内容，说出自己的理由。在整个放风筝的过程中，贾宝玉顽皮、欢乐，一点儿也没有居高临下的公子哥儿的架子。大鱼风筝被晴雯放走，自己却从未放一遭儿也不气恼；看见美人风筝做得十分精致，心中欢喜，便叫“放起来”；说丫头们不会放，自己放了半天，只起房高便落下来了，便急得头上出汗。众人大笑，他恨得把风筝掷在地下，指着风筝道：“若不是个美人，我顿脚跺个稀烂。”从贾宝玉的言行举止中，我们可以看出，贾宝玉完全没有公子哥儿的架子，十分率直纯真。学生自然而然地就理解了人物的形象。</w:t>
      </w:r>
    </w:p>
    <w:p w:rsidR="007821FB" w:rsidRPr="00B61697" w:rsidRDefault="007821FB" w:rsidP="008B4166">
      <w:pPr>
        <w:pStyle w:val="a3"/>
        <w:spacing w:line="440" w:lineRule="exact"/>
        <w:ind w:firstLine="482"/>
        <w:rPr>
          <w:rFonts w:ascii="宋体" w:eastAsia="宋体" w:hAnsi="宋体" w:cs="等线"/>
          <w:b/>
          <w:sz w:val="24"/>
          <w:szCs w:val="24"/>
        </w:rPr>
      </w:pPr>
      <w:r w:rsidRPr="00B61697">
        <w:rPr>
          <w:rFonts w:ascii="宋体" w:eastAsia="宋体" w:hAnsi="宋体" w:cs="等线" w:hint="eastAsia"/>
          <w:b/>
          <w:sz w:val="24"/>
          <w:szCs w:val="24"/>
        </w:rPr>
        <w:t>三、不足之处</w:t>
      </w:r>
    </w:p>
    <w:p w:rsidR="007821FB" w:rsidRPr="00B61697" w:rsidRDefault="007821FB" w:rsidP="008B4166">
      <w:pPr>
        <w:spacing w:line="440" w:lineRule="exact"/>
        <w:ind w:firstLineChars="200" w:firstLine="480"/>
        <w:rPr>
          <w:rFonts w:ascii="宋体" w:eastAsia="宋体" w:hAnsi="宋体" w:cs="等线"/>
          <w:sz w:val="24"/>
          <w:szCs w:val="24"/>
        </w:rPr>
      </w:pPr>
      <w:r w:rsidRPr="00B61697">
        <w:rPr>
          <w:rFonts w:ascii="宋体" w:eastAsia="宋体" w:hAnsi="宋体" w:cs="等线" w:hint="eastAsia"/>
          <w:sz w:val="24"/>
          <w:szCs w:val="24"/>
        </w:rPr>
        <w:t>在教学中虽然力求让学生通过读来感悟课文，但是在课堂上对语言文字的挖掘多了一些，让学生体会得少了一些</w:t>
      </w:r>
      <w:r w:rsidRPr="00B61697">
        <w:rPr>
          <w:rFonts w:ascii="宋体" w:eastAsia="宋体" w:hAnsi="宋体" w:cs="等线"/>
          <w:sz w:val="24"/>
          <w:szCs w:val="24"/>
        </w:rPr>
        <w:t>;</w:t>
      </w:r>
      <w:r w:rsidRPr="00B61697">
        <w:rPr>
          <w:rFonts w:ascii="宋体" w:eastAsia="宋体" w:hAnsi="宋体" w:cs="等线" w:hint="eastAsia"/>
          <w:sz w:val="24"/>
          <w:szCs w:val="24"/>
        </w:rPr>
        <w:t>教师的点拨多了一些，学生的自悟少了一些。如对</w:t>
      </w:r>
      <w:r w:rsidRPr="00B61697">
        <w:rPr>
          <w:rFonts w:ascii="宋体" w:eastAsia="宋体" w:hAnsi="宋体" w:hint="eastAsia"/>
          <w:sz w:val="24"/>
          <w:szCs w:val="24"/>
        </w:rPr>
        <w:t>“于是丫头们拿过剪子来，铰断了线，那风筝都飘飘摇摇随风而去。一时只有鸡蛋大小，转眼只剩一点黑星儿，一会儿不见了”这句话的理解</w:t>
      </w:r>
      <w:r w:rsidRPr="00B61697">
        <w:rPr>
          <w:rFonts w:ascii="宋体" w:eastAsia="宋体" w:hAnsi="宋体" w:cs="等线" w:hint="eastAsia"/>
          <w:sz w:val="24"/>
          <w:szCs w:val="24"/>
        </w:rPr>
        <w:t>，由于前面花的时间太多，没有点透，也是遗憾之处。</w:t>
      </w:r>
    </w:p>
    <w:p w:rsidR="007821FB" w:rsidRPr="00B61697" w:rsidRDefault="007821FB" w:rsidP="008B4166">
      <w:pPr>
        <w:spacing w:line="440" w:lineRule="exact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B61697">
        <w:rPr>
          <w:rFonts w:ascii="宋体" w:eastAsia="宋体" w:hAnsi="宋体" w:cs="等线" w:hint="eastAsia"/>
          <w:b/>
          <w:sz w:val="24"/>
          <w:szCs w:val="24"/>
        </w:rPr>
        <w:t>四、改进措施</w:t>
      </w:r>
    </w:p>
    <w:p w:rsidR="007821FB" w:rsidRPr="00B61697" w:rsidRDefault="007821FB" w:rsidP="008B4166">
      <w:pPr>
        <w:spacing w:line="440" w:lineRule="exact"/>
        <w:ind w:firstLineChars="200" w:firstLine="480"/>
        <w:rPr>
          <w:rFonts w:ascii="宋体" w:eastAsia="宋体" w:hAnsi="宋体" w:cs="等线"/>
          <w:sz w:val="24"/>
          <w:szCs w:val="24"/>
        </w:rPr>
      </w:pPr>
      <w:r w:rsidRPr="00B61697">
        <w:rPr>
          <w:rFonts w:ascii="宋体" w:eastAsia="宋体" w:hAnsi="宋体" w:cs="等线" w:hint="eastAsia"/>
          <w:sz w:val="24"/>
          <w:szCs w:val="24"/>
        </w:rPr>
        <w:t>通过这节课，我感受最深的是教师要想把一篇文章教好，必须深入解读文本。教师解读文本的程度越深，领悟文本的含义就越透彻，对课堂的驾驭能力就越强。实际不足中的这句话可以这样解释：</w:t>
      </w:r>
      <w:r w:rsidRPr="00B61697">
        <w:rPr>
          <w:rFonts w:ascii="宋体" w:eastAsia="宋体" w:hAnsi="宋体" w:hint="eastAsia"/>
          <w:sz w:val="24"/>
          <w:szCs w:val="24"/>
        </w:rPr>
        <w:t>风筝被铰断了线，随风而去，越飞越高。开始，他们看到的风筝只有鸡蛋大小；后来，风筝迅速飞去，人们只能看到一个小黑点；最后，风筝在天空中消失。这个句子写出了风筝在天空中迅速飞去直到消失的过程，抓住了风筝的姿态和形状，写得十分生动</w:t>
      </w:r>
      <w:r w:rsidRPr="00B61697">
        <w:rPr>
          <w:rFonts w:ascii="宋体" w:eastAsia="宋体" w:hAnsi="宋体" w:hint="eastAsia"/>
          <w:sz w:val="24"/>
          <w:szCs w:val="24"/>
        </w:rPr>
        <w:lastRenderedPageBreak/>
        <w:t>具体，表达了贾宝玉等放风筝时异常欢快的心情。类似这样的精美段落，细节描写若在平时能相机渗透在教学中，对学生进行熏陶，学生情操、文化底蕴肯定会慢慢丰厚起来。</w:t>
      </w:r>
    </w:p>
    <w:p w:rsidR="007821FB" w:rsidRPr="00B61697" w:rsidRDefault="007821FB" w:rsidP="008B4166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</w:p>
    <w:p w:rsidR="007821FB" w:rsidRPr="00B61697" w:rsidRDefault="007821FB" w:rsidP="008B4166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</w:p>
    <w:p w:rsidR="007821FB" w:rsidRPr="00B61697" w:rsidRDefault="007821FB" w:rsidP="008B4166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</w:p>
    <w:p w:rsidR="007821FB" w:rsidRPr="00B61697" w:rsidRDefault="007821FB" w:rsidP="008B4166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</w:p>
    <w:p w:rsidR="007821FB" w:rsidRPr="00B61697" w:rsidRDefault="007821FB" w:rsidP="008B4166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</w:p>
    <w:p w:rsidR="007821FB" w:rsidRPr="00B61697" w:rsidRDefault="007821FB" w:rsidP="008B4166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</w:p>
    <w:p w:rsidR="007821FB" w:rsidRPr="00B61697" w:rsidRDefault="007821FB" w:rsidP="008B4166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</w:p>
    <w:sectPr w:rsidR="007821FB" w:rsidRPr="00B61697" w:rsidSect="00F224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B1C" w:rsidRDefault="00FD3B1C" w:rsidP="00B61697">
      <w:r>
        <w:separator/>
      </w:r>
    </w:p>
  </w:endnote>
  <w:endnote w:type="continuationSeparator" w:id="0">
    <w:p w:rsidR="00FD3B1C" w:rsidRDefault="00FD3B1C" w:rsidP="00B61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B1C" w:rsidRDefault="00FD3B1C" w:rsidP="00B61697">
      <w:r>
        <w:separator/>
      </w:r>
    </w:p>
  </w:footnote>
  <w:footnote w:type="continuationSeparator" w:id="0">
    <w:p w:rsidR="00FD3B1C" w:rsidRDefault="00FD3B1C" w:rsidP="00B61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97221"/>
    <w:multiLevelType w:val="hybridMultilevel"/>
    <w:tmpl w:val="372CF926"/>
    <w:lvl w:ilvl="0" w:tplc="4DD8A554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241F"/>
    <w:rsid w:val="00040057"/>
    <w:rsid w:val="000724A9"/>
    <w:rsid w:val="000D6067"/>
    <w:rsid w:val="000E32DF"/>
    <w:rsid w:val="00176E87"/>
    <w:rsid w:val="002046BD"/>
    <w:rsid w:val="002203DC"/>
    <w:rsid w:val="00232C7F"/>
    <w:rsid w:val="00285AFC"/>
    <w:rsid w:val="0029571A"/>
    <w:rsid w:val="00505939"/>
    <w:rsid w:val="00637684"/>
    <w:rsid w:val="00637A5F"/>
    <w:rsid w:val="00754D17"/>
    <w:rsid w:val="007821FB"/>
    <w:rsid w:val="008B4166"/>
    <w:rsid w:val="00B61697"/>
    <w:rsid w:val="00B90D17"/>
    <w:rsid w:val="00C07C46"/>
    <w:rsid w:val="00C17DAB"/>
    <w:rsid w:val="00E10F52"/>
    <w:rsid w:val="00E34018"/>
    <w:rsid w:val="00E352C4"/>
    <w:rsid w:val="00F2241F"/>
    <w:rsid w:val="00F52ABE"/>
    <w:rsid w:val="00FB3D14"/>
    <w:rsid w:val="00FD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2241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61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B6169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1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B6169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Microsoft</cp:lastModifiedBy>
  <cp:revision>7</cp:revision>
  <dcterms:created xsi:type="dcterms:W3CDTF">2019-08-14T02:38:00Z</dcterms:created>
  <dcterms:modified xsi:type="dcterms:W3CDTF">2020-09-08T02:51:00Z</dcterms:modified>
</cp:coreProperties>
</file>